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A7C7" w14:textId="3A3386F0" w:rsidR="00F46173" w:rsidRDefault="00F46173" w:rsidP="00F4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5DD6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5DD6">
        <w:rPr>
          <w:rFonts w:ascii="Times New Roman" w:hAnsi="Times New Roman" w:cs="Times New Roman"/>
          <w:sz w:val="28"/>
          <w:szCs w:val="28"/>
        </w:rPr>
        <w:t xml:space="preserve"> помощи воспитанникам</w:t>
      </w:r>
    </w:p>
    <w:p w14:paraId="20F5C629" w14:textId="24BCCA86" w:rsidR="00E65DD6" w:rsidRDefault="00E65DD6" w:rsidP="00F4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45D3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FB45D3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ов по </w:t>
      </w:r>
      <w:r w:rsidRPr="00FB45D3">
        <w:rPr>
          <w:rFonts w:ascii="Times New Roman" w:hAnsi="Times New Roman" w:cs="Times New Roman"/>
          <w:sz w:val="28"/>
          <w:szCs w:val="28"/>
        </w:rPr>
        <w:t>серии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173">
        <w:rPr>
          <w:rFonts w:ascii="Times New Roman" w:hAnsi="Times New Roman" w:cs="Times New Roman"/>
          <w:sz w:val="28"/>
          <w:szCs w:val="28"/>
        </w:rPr>
        <w:t>карт</w:t>
      </w:r>
      <w:r w:rsidRPr="00FB45D3">
        <w:rPr>
          <w:rFonts w:ascii="Times New Roman" w:hAnsi="Times New Roman" w:cs="Times New Roman"/>
          <w:sz w:val="28"/>
          <w:szCs w:val="28"/>
        </w:rPr>
        <w:t>инок</w:t>
      </w:r>
    </w:p>
    <w:p w14:paraId="0FBFD6EF" w14:textId="77777777" w:rsidR="00E65DD6" w:rsidRPr="00FB45D3" w:rsidRDefault="00E65DD6" w:rsidP="00E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DA53F9A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Исследователи считают, что развитие связной речи необходимо начинать с младшего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от диалога между взрослым и ребенком к монологической речи самого ребенка</w:t>
      </w:r>
    </w:p>
    <w:p w14:paraId="5785DA4D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Ушакова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О.С.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начать развитие связной речи со второй младшей группы. Развитие связной речи, работа над ней должна вестись от плановой и систематической работы над пересказом литературных произведений к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обучению самостоятельному рассказыванию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 подготовительный этап и система игровых упражнений.</w:t>
      </w:r>
    </w:p>
    <w:p w14:paraId="45149044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Этапы работы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0EF67CE" w14:textId="02913294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1.Предварительная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работа, </w:t>
      </w:r>
      <w:r w:rsidR="00B40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C10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рассматриваются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последовательность действий, наблюдаемая или проживаемая ребенком в реальной жизни, и последовательность событий в знакомых литературных произведениях.</w:t>
      </w:r>
    </w:p>
    <w:p w14:paraId="3B6E2147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Пошаговая система игровых упражнений по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обучению детей работе с серией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Представленная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методика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носит обобщенный характер. Задача воспитателя — адаптировать каждый шаг к конкретному возрасту детей, с которыми он работает. При этом последовательность шагов не должна быть нарушена.</w:t>
      </w:r>
    </w:p>
    <w:p w14:paraId="0AFF79A9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Проверочные задания, при выполнении которых дети самостоятельно составляют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 по собранной ими серии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5EB0C35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работы с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серией картинок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 в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зависит от соблюдения основных условий организации педагогического процесса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5400F7E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трехлетнего возраста для составления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серии предлагается 2 - 3 картинки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четырем годам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серия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увеличивается до 4 - 5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сюжеты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отражать реальный опыт детей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(процесс умывания, кормления, укладывания спать и т. д.)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возрасте 5 лет в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серии может быть до 6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типичным событиям, переживаемым детьми в этом возрасте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(покупка чего-либо в магазинах, поход в зоопарк или в лес)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же возрасте с можно использовать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серию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сказочных ситуаций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(ежик собирает яблоки в лесу, варит варенье и угощает им лесных зверей)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возрасте 5 -7 лет целесообразнее использовать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серии картинок из 6-8 кадров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связанных разнообразным содержанием (из личного опыта детей, из наблюдаемых со стороны действий, сказочные ситуации из литературных произведений, не знакомых детям).</w:t>
      </w:r>
    </w:p>
    <w:p w14:paraId="259F1E21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чем дать задание детям,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должен выполнить действия по установлению логики событий на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рекомендуется использовать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связанные с текстами знакомых детям литературных произведений. Работа с такими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сериями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выносится в подготовительный этап.</w:t>
      </w:r>
    </w:p>
    <w:p w14:paraId="6453AB28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организовывать работу с подгруппами детей или индивидуально в утренние или вечерние промежутки времени, в спокойной обстановке, без отвлекающих моментов. Время, затрачиваемое на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должно превышать для детей до 4 лет 5 - 6 минут, до 5 лет - 10 минут, дети старшего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возраста могут быть максимально заняты этой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деятельностью около 15 минут.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педагогу мотивировать эту деятельность.</w:t>
      </w:r>
    </w:p>
    <w:p w14:paraId="78DA0F32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Примеры мотивации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085E00E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для детей 3 лет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порадоваться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картинкам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сложенным в нужной последовательности (стимуляция положительного эмоционального состояния - пропеть песенку с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картинками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проговорить рифмованный текст или порадовать кого-то результатом);</w:t>
      </w:r>
    </w:p>
    <w:p w14:paraId="0AF172B3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детей 4 - 5 лет используется мотив помощи какому-либо герою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(Чебурашка хочет разобраться в картинках)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BC9E8EF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5 - 7 лет - мотив соревнования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(работа на скорость без ошибок; подготовка к школе или игра в "Сыщиков")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BFA0399" w14:textId="77777777" w:rsidR="00E65DD6" w:rsidRDefault="00E65DD6" w:rsidP="00E65D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</w:t>
      </w:r>
    </w:p>
    <w:p w14:paraId="0168D848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реальными ситуациями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2E3DF183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подготовки детей к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обучению работе с серией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научить анализировать реальные ситуации из их жизни. В процессе организации различных видов деятельности педагог обращает внимание детей на последовательность совершаемых действий.</w:t>
      </w:r>
    </w:p>
    <w:p w14:paraId="196700A4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процессе умывания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спрашивает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F904E96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сейчас делаем? - Намыливаем руки.</w:t>
      </w:r>
    </w:p>
    <w:p w14:paraId="7E2398C2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делали до этого? - Открыли кран с водой.</w:t>
      </w:r>
    </w:p>
    <w:p w14:paraId="36A83EE1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будете делать после того, когда намылите руки?</w:t>
      </w:r>
    </w:p>
    <w:p w14:paraId="6F810B49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Будем смывать мыло под струей воды. Закроем кран и вытрем руки полотенцем.</w:t>
      </w:r>
    </w:p>
    <w:p w14:paraId="449AEFA6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Зачем мы все это делали?</w:t>
      </w:r>
    </w:p>
    <w:p w14:paraId="06E87E29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руки были чистые перед едой.</w:t>
      </w:r>
    </w:p>
    <w:p w14:paraId="203CAFFB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 таких бесе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 -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научить детей проговаривать цепочку взаимосвязанных действий, устанавливать </w:t>
      </w:r>
      <w:proofErr w:type="spellStart"/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следственные связи и видеть результат.</w:t>
      </w:r>
    </w:p>
    <w:p w14:paraId="5337F5CB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литературными произведениями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DD3CC6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качестве подготовки может служить работа с анализом </w:t>
      </w:r>
      <w:proofErr w:type="spellStart"/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следственных связей в литературных произведениях. После чтения литературного произведения педагог совместно с детьми производит "раскадровку" содержания текста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 опорой на иллюстрации)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712B1B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Ш. Перро "Красная Шапочка"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представляется следующим образом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 дочкой разговаривают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держит корзиночку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Шапочка идет по лесу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олк разговаривает с Красной Шапочкой и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далее.</w:t>
      </w:r>
    </w:p>
    <w:p w14:paraId="4E8F86F8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Последовательность действий обсуждается на основе вопросов к детям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339C1F7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изображен?- Что он делает?- Какая цель этого действия?- Добился ли герой этой цели?</w:t>
      </w:r>
    </w:p>
    <w:p w14:paraId="09D313D3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1.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изображены мама и дочка. Мама просит дочку отнести гостинец бабушке. Ее цель — уговорить дочку сделать это. Изображена Красная Шапочка, которая внимательно слушает маму и забирает корзиночку из ее рук. Цель Красной Шапочки — выполнить просьбу мамы.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 На картинке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изображена Красная Шапочка, которая идет по лесной дорожке и несет корзиночку в руках. Ее цель — доставить гостинец бабушке.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картинке изображен Волк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спрашивает Красную Шапочку о том, куда она идет.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 цель — узнать, где находится домик бабушки. Здесь изображена Красная Шапочка, которая говорит Волку, куда она идет. Ее цель — выполнить просьбу Волка.</w:t>
      </w:r>
    </w:p>
    <w:p w14:paraId="01AC3922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 педагога при подготовке детей к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обучению детей работе с серией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упражнять детей в выстраивании </w:t>
      </w:r>
      <w:proofErr w:type="spellStart"/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следственных связей, установленных автором текста;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определять по действию цель героя, фиксировать результат выполнения данной цели.</w:t>
      </w:r>
    </w:p>
    <w:p w14:paraId="471878A9" w14:textId="77777777" w:rsidR="00E65DD6" w:rsidRDefault="00E65DD6" w:rsidP="00E65D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 игровых упражнений для формирования </w:t>
      </w:r>
    </w:p>
    <w:p w14:paraId="10D9C4CA" w14:textId="77777777" w:rsidR="00E65DD6" w:rsidRDefault="00E65DD6" w:rsidP="00E65D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умений воспитанников в работе с серией картинок</w:t>
      </w:r>
    </w:p>
    <w:p w14:paraId="0D5F3840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Формирование умений у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дошкольного возраста по работе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серией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осуществляется по определенному алгоритму. Каждый шаг алгоритма имеет свою цель, игровое действие.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переходит к следующему шагу алгоритма только в случае освоения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воспитанником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предыдущего задания.</w:t>
      </w:r>
    </w:p>
    <w:p w14:paraId="18FDB1F0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Паровозик из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сформировать умения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раскладывать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серию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слева направо в одну линию.</w:t>
      </w:r>
    </w:p>
    <w:p w14:paraId="57A010FD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 общих героев на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умения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находить основных героев и общие объекты на всех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картинках серии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B89AB8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 место, в котором происходят события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умения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определять место действия на каждой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устанавливать взаимосвязи между ними на основе анализа местоположения героев и объектов.</w:t>
      </w:r>
    </w:p>
    <w:p w14:paraId="6F145264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 время событий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умения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определять время событий, происходящих на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картинках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Игровое действие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предложить детям определить время года, части суток на каждой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9A9C674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действия героев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сформировать умения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выявлять сквозных героев на каждой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называть их действия и делать умозаключения о цели их действия.</w:t>
      </w:r>
    </w:p>
    <w:p w14:paraId="012F415D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чем?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сформировать умения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устанавливать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последовательность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действий на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картинках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CEB2B96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сформировать умения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составлять связный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последовательно выложенной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серии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Придумать название получившемуся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рассказу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4F3BFB5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Вспомним, как играли с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сформировать умения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выделять последовательность действий, необходимую для составления логически верной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серии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действие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редложить детям вспомнить, в какие игры играли с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картинками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какие действия при этом выполнялись.</w:t>
      </w:r>
    </w:p>
    <w:p w14:paraId="060E5A29" w14:textId="77777777" w:rsidR="00E65DD6" w:rsidRPr="000E1465" w:rsidRDefault="00E65DD6" w:rsidP="00E65D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возможна с 4,5—5-летнего возраста.</w:t>
      </w:r>
    </w:p>
    <w:p w14:paraId="6FA59917" w14:textId="77777777" w:rsidR="00E65DD6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принять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коллективное творчество детей, присутствующих на данном занятии, либо предложить только одному ребенку произвести полное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«озвучивание»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Другие дети при этом выступают в роли зрителей.</w:t>
      </w:r>
    </w:p>
    <w:p w14:paraId="3EEF06C5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Проверочные задания.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упражнени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«Играем в учителя»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ребенку, уже прошедшему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научить кого-либо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(лучше всего взрослого)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складывать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Задача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педагога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контролировать последовательность процедур.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Вначале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воспитанник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использовать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знакомую ему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серию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следует усложнить задание, предложив ему неизвестную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серию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 этом времени на предварительное обдумывание последовательности не дается, то есть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воспитанник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одновременно устанавливает логическую последовательность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серии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учит кого-либо этому.</w:t>
      </w:r>
    </w:p>
    <w:p w14:paraId="72E39C17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упражнени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«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схематически нарисовать этапы работы с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серией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«Шаги»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алгоритма могут быть обозначены любыми знаками или буквами. Полученные схемы должны помочь детям из соседней группы научиться раскладывать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должен обращать особое внимание на то, как именно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воспитанник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обозначил конкретный шаг, главное — чтобы он назвал его и объяснил, что надо при этом делать.</w:t>
      </w:r>
    </w:p>
    <w:p w14:paraId="20E8071C" w14:textId="77777777" w:rsidR="00E65DD6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упражнени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«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Загадочные истории в подарок друзьям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самостоятельно сделать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«раскадровку»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какого-либо события — например, процесса ухаживания за домашним растением или животным. Предложить детям из соседней группы с помощью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«помощников»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расшифровать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 (верно разложить картинки)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E43661D" w14:textId="77777777" w:rsidR="00E65DD6" w:rsidRDefault="00E65DD6" w:rsidP="00E65D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Методика обучения рассказыванию по серии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сюжетных картин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AB150B7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по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сериям сюжетных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формировать и закреплять представление о композиции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(завязка, кульминация, развязка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придумывать его точное название, логически переходить от одной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 к другой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F7226BD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рассказывании по серии сюжетных картин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воспитанники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составляют текст коллективно (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«группами»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этом они сами распределяют функции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будет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рассказывать по первой картинке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(начало, кто по второй и третьей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(середина)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кто будет завершать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 (конец)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прием предполагает, с одной стороны, умение договариваться между собой и, с другой стороны, закрепляет представление о композиции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рассказа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таком распределении в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рассказывании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включается вся группа детей.</w:t>
      </w:r>
    </w:p>
    <w:p w14:paraId="69450B95" w14:textId="77777777" w:rsidR="00E65DD6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 расположены на доске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серия «День рождения»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О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ткрыта только первая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картина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остальные три закрыты, но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рассказывают четверо детей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(каждый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воспитанник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встает перед своей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картинкой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начало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рассказа известно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продолжение и конец дети придумывают свои). После этого последовательно открывается вторая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(снова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рассказывают четверо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уже видят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пока не знают его до конца, за ней третья (как и в предыдущий раз,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рассказывает новая «команда»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наконец, четвертая (открыты все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их видят и составляют новый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 (сказку)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следующей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закрыть три первые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последняя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картина открыта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видят, чем заканчивается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открываются все остальные. Могут быть открытыми первая и последняя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тогда дети видят, как начиналось действие, чем оно заканчивается и придумывают среднюю часть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сюжета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Каждому варианту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рассказов (и по закрытым и по открытым картинкам)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воспитанникам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предлагают дать название – лаконичное, точное, выразительное.</w:t>
      </w:r>
    </w:p>
    <w:p w14:paraId="18DA34B0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6240A73" w14:textId="77777777" w:rsidR="00E65DD6" w:rsidRPr="000E1465" w:rsidRDefault="00E65DD6" w:rsidP="00E65D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по составлению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рассказов по серии сюжетных картин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FB18E55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для составления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рассказов по серии сюжетных картинок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предлагать детям яркие, красочные, достаточно крупные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понятного содержания без лишних деталей,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расставлять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нужно с промежутками;</w:t>
      </w:r>
    </w:p>
    <w:p w14:paraId="49AE2154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включать в занятия игры, задания, упражнения на обогащение и развитие словаря, формирование грамматически правильной речи;</w:t>
      </w:r>
    </w:p>
    <w:p w14:paraId="3841742D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на занятиях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создают у детей интерес с самых первых минут и обеспечивают его сохранность до окончания занятия;</w:t>
      </w:r>
    </w:p>
    <w:p w14:paraId="4212A1F6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умения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додумывать предшествующие и последующие события;</w:t>
      </w:r>
    </w:p>
    <w:p w14:paraId="5FDC3C5F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умения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обобщать содержание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рассказов в кратком названии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F04F8D5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продумывать отдых детей на занятии, по возможности связывать его с темой занятия;</w:t>
      </w:r>
    </w:p>
    <w:p w14:paraId="1CCAC192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использовать на занятиях знания о мотивационной сфере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воспитанника 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данного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создавать и стимулировать мотивацию деятельности;</w:t>
      </w:r>
    </w:p>
    <w:p w14:paraId="2970CEBD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вместо физкультминуток использовать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 игры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придавать им подвижный характер;</w:t>
      </w:r>
    </w:p>
    <w:p w14:paraId="67B7F430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 прослушивания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рассказов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сверстников предлагать выбирать другим детям лучшие сочинения, аргументировать свой выбор;</w:t>
      </w:r>
    </w:p>
    <w:p w14:paraId="171FB2E0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предлагать детям разные варианты, рекомендованные 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методикой</w:t>
      </w: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61E0242" w14:textId="77777777" w:rsidR="00E65DD6" w:rsidRPr="000E1465" w:rsidRDefault="00E65DD6" w:rsidP="00E65D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возможности завершать занятие игрой развивающего характера.</w:t>
      </w:r>
    </w:p>
    <w:p w14:paraId="748F29B7" w14:textId="77777777" w:rsidR="00E65DD6" w:rsidRPr="00B877FC" w:rsidRDefault="00E65DD6" w:rsidP="00B40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работы с сюжетными картинками</w:t>
      </w:r>
    </w:p>
    <w:p w14:paraId="33405A60" w14:textId="77777777" w:rsidR="00E65DD6" w:rsidRPr="00B877FC" w:rsidRDefault="00E65DD6" w:rsidP="00E6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Воспитанникам</w:t>
      </w:r>
      <w:r w:rsidRPr="00B8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раздают картинки в любой последовательности (из одной серии). Воспитатель составляет план рассказа, в соответствии с которым дети должны разложить картинки. После этого дети составляют рассказ по картинкам.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 </w:t>
      </w:r>
      <w:r w:rsidRPr="00B8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 рассказ по первой картинке, дети должны продолжить его по своим картинкам.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6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большим удовольствием дети распутывают канву из двух сказок. Они должны последовательно разложить картинки двух сказок и вспомнить их названия. («Репка», «Колобок»).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составления рассказа по серии сюжетных картинок дети с помощью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педагога </w:t>
      </w:r>
      <w:r w:rsidRPr="00B8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передают его содержание в лицах.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Составив рассказ по серии картинок, дети придумывают ему название, дополняют его предыдущим и последующим событиями.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рассматривают серию картинок, устанавливают их последовательность, потом переворачивают картинки и рассказывают их содержание по памяти.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картинки перемешиваются, и каждому ребёнку даётся 2-3 из них. Дети рассматривают картинки и раскладывают их в такой последовательности, чтобы по ним можно было составить связный рассказ.</w:t>
      </w:r>
    </w:p>
    <w:p w14:paraId="46D7E952" w14:textId="77777777" w:rsidR="00E65DD6" w:rsidRDefault="00E65DD6" w:rsidP="00E6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14:paraId="7FCF392F" w14:textId="77777777" w:rsidR="00AB34E3" w:rsidRDefault="00AB34E3"/>
    <w:sectPr w:rsidR="00AB34E3" w:rsidSect="00466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DD"/>
    <w:rsid w:val="00AB34E3"/>
    <w:rsid w:val="00B407A9"/>
    <w:rsid w:val="00C100D0"/>
    <w:rsid w:val="00D147DD"/>
    <w:rsid w:val="00E65DD6"/>
    <w:rsid w:val="00F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7155"/>
  <w15:chartTrackingRefBased/>
  <w15:docId w15:val="{DFF45A1E-85CB-42E2-BFFC-AAB58FC2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D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Никита Суримт</cp:lastModifiedBy>
  <cp:revision>6</cp:revision>
  <dcterms:created xsi:type="dcterms:W3CDTF">2022-12-27T20:12:00Z</dcterms:created>
  <dcterms:modified xsi:type="dcterms:W3CDTF">2023-01-05T11:40:00Z</dcterms:modified>
</cp:coreProperties>
</file>